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62" w:rsidRPr="00405462" w:rsidRDefault="00405462" w:rsidP="00405462">
      <w:pPr>
        <w:shd w:val="clear" w:color="auto" w:fill="FFFFFF"/>
        <w:spacing w:before="150" w:after="0" w:line="648" w:lineRule="atLeast"/>
        <w:jc w:val="center"/>
        <w:outlineLvl w:val="0"/>
        <w:rPr>
          <w:rFonts w:ascii="Verdana" w:eastAsia="Times New Roman" w:hAnsi="Verdana" w:cs="Times New Roman"/>
          <w:b/>
          <w:caps/>
          <w:color w:val="002060"/>
          <w:kern w:val="36"/>
          <w:sz w:val="44"/>
          <w:szCs w:val="44"/>
          <w:lang w:eastAsia="pl-PL"/>
        </w:rPr>
      </w:pPr>
      <w:r w:rsidRPr="003F1E27">
        <w:rPr>
          <w:b/>
          <w:noProof/>
          <w:color w:val="00206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13CFEDE" wp14:editId="0C0A52BC">
            <wp:simplePos x="0" y="0"/>
            <wp:positionH relativeFrom="column">
              <wp:posOffset>-114935</wp:posOffset>
            </wp:positionH>
            <wp:positionV relativeFrom="paragraph">
              <wp:posOffset>-480695</wp:posOffset>
            </wp:positionV>
            <wp:extent cx="1076325" cy="1147445"/>
            <wp:effectExtent l="0" t="0" r="9525" b="0"/>
            <wp:wrapTight wrapText="bothSides">
              <wp:wrapPolygon edited="0">
                <wp:start x="0" y="0"/>
                <wp:lineTo x="0" y="21158"/>
                <wp:lineTo x="21409" y="21158"/>
                <wp:lineTo x="2140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462">
        <w:rPr>
          <w:rFonts w:ascii="Verdana" w:eastAsia="Times New Roman" w:hAnsi="Verdana" w:cs="Times New Roman"/>
          <w:b/>
          <w:caps/>
          <w:color w:val="002060"/>
          <w:kern w:val="36"/>
          <w:sz w:val="44"/>
          <w:szCs w:val="44"/>
          <w:lang w:eastAsia="pl-PL"/>
        </w:rPr>
        <w:t>REGULAMIN ŚWIETLICY SZKOLNEJ</w:t>
      </w:r>
    </w:p>
    <w:p w:rsidR="00405462" w:rsidRPr="003F1E27" w:rsidRDefault="00405462" w:rsidP="00405462">
      <w:pPr>
        <w:shd w:val="clear" w:color="auto" w:fill="FFFFFF"/>
        <w:spacing w:before="150" w:after="0" w:line="396" w:lineRule="atLeast"/>
        <w:jc w:val="center"/>
        <w:outlineLvl w:val="2"/>
        <w:rPr>
          <w:rFonts w:ascii="Verdana" w:eastAsia="Times New Roman" w:hAnsi="Verdana" w:cs="Times New Roman"/>
          <w:caps/>
          <w:color w:val="002060"/>
          <w:sz w:val="33"/>
          <w:szCs w:val="33"/>
          <w:lang w:eastAsia="pl-PL"/>
        </w:rPr>
      </w:pPr>
      <w:r w:rsidRPr="003F1E27">
        <w:rPr>
          <w:rFonts w:ascii="Verdana" w:eastAsia="Times New Roman" w:hAnsi="Verdana" w:cs="Times New Roman"/>
          <w:caps/>
          <w:color w:val="002060"/>
          <w:sz w:val="33"/>
          <w:szCs w:val="33"/>
          <w:lang w:eastAsia="pl-PL"/>
        </w:rPr>
        <w:t xml:space="preserve">                 </w:t>
      </w:r>
      <w:r w:rsidRPr="00405462">
        <w:rPr>
          <w:rFonts w:ascii="Verdana" w:eastAsia="Times New Roman" w:hAnsi="Verdana" w:cs="Times New Roman"/>
          <w:caps/>
          <w:color w:val="002060"/>
          <w:sz w:val="33"/>
          <w:szCs w:val="33"/>
          <w:lang w:eastAsia="pl-PL"/>
        </w:rPr>
        <w:t xml:space="preserve">W </w:t>
      </w:r>
      <w:r w:rsidRPr="003F1E27">
        <w:rPr>
          <w:rFonts w:ascii="Verdana" w:eastAsia="Times New Roman" w:hAnsi="Verdana" w:cs="Times New Roman"/>
          <w:caps/>
          <w:color w:val="002060"/>
          <w:sz w:val="33"/>
          <w:szCs w:val="33"/>
          <w:lang w:eastAsia="pl-PL"/>
        </w:rPr>
        <w:t xml:space="preserve">SPOŁECZNEJ </w:t>
      </w:r>
      <w:r w:rsidRPr="00405462">
        <w:rPr>
          <w:rFonts w:ascii="Verdana" w:eastAsia="Times New Roman" w:hAnsi="Verdana" w:cs="Times New Roman"/>
          <w:caps/>
          <w:color w:val="002060"/>
          <w:sz w:val="33"/>
          <w:szCs w:val="33"/>
          <w:lang w:eastAsia="pl-PL"/>
        </w:rPr>
        <w:t xml:space="preserve">SZKOLE PODSTAWOWEJ </w:t>
      </w:r>
    </w:p>
    <w:p w:rsidR="00405462" w:rsidRPr="00405462" w:rsidRDefault="00405462" w:rsidP="00405462">
      <w:pPr>
        <w:shd w:val="clear" w:color="auto" w:fill="FFFFFF"/>
        <w:spacing w:before="150" w:after="0" w:line="396" w:lineRule="atLeast"/>
        <w:jc w:val="center"/>
        <w:outlineLvl w:val="2"/>
        <w:rPr>
          <w:rFonts w:ascii="Verdana" w:eastAsia="Times New Roman" w:hAnsi="Verdana" w:cs="Times New Roman"/>
          <w:caps/>
          <w:color w:val="002060"/>
          <w:sz w:val="33"/>
          <w:szCs w:val="33"/>
          <w:lang w:eastAsia="pl-PL"/>
        </w:rPr>
      </w:pPr>
      <w:r w:rsidRPr="003F1E27">
        <w:rPr>
          <w:rFonts w:ascii="Verdana" w:eastAsia="Times New Roman" w:hAnsi="Verdana" w:cs="Times New Roman"/>
          <w:caps/>
          <w:color w:val="002060"/>
          <w:sz w:val="33"/>
          <w:szCs w:val="33"/>
          <w:lang w:eastAsia="pl-PL"/>
        </w:rPr>
        <w:t xml:space="preserve">                  FUNDACJI „ALTEREDU”</w:t>
      </w:r>
    </w:p>
    <w:p w:rsidR="003F1E27" w:rsidRDefault="003F1E27" w:rsidP="00405462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777777"/>
          <w:sz w:val="19"/>
          <w:szCs w:val="19"/>
          <w:lang w:eastAsia="pl-PL"/>
        </w:rPr>
      </w:pPr>
      <w:bookmarkStart w:id="0" w:name="_GoBack"/>
      <w:bookmarkEnd w:id="0"/>
    </w:p>
    <w:p w:rsidR="003F1E27" w:rsidRDefault="003F1E27" w:rsidP="003F1E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19"/>
          <w:szCs w:val="19"/>
          <w:u w:val="single"/>
          <w:lang w:eastAsia="pl-PL"/>
        </w:rPr>
      </w:pPr>
      <w:r w:rsidRPr="003F1E27">
        <w:rPr>
          <w:rFonts w:ascii="Tahoma" w:eastAsia="Times New Roman" w:hAnsi="Tahoma" w:cs="Tahoma"/>
          <w:i/>
          <w:sz w:val="19"/>
          <w:szCs w:val="19"/>
          <w:u w:val="single"/>
          <w:lang w:eastAsia="pl-PL"/>
        </w:rPr>
        <w:t>Podstawa prawna:</w:t>
      </w:r>
    </w:p>
    <w:p w:rsidR="003F1E27" w:rsidRPr="003F1E27" w:rsidRDefault="003F1E27" w:rsidP="003F1E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19"/>
          <w:szCs w:val="19"/>
          <w:u w:val="single"/>
          <w:lang w:eastAsia="pl-PL"/>
        </w:rPr>
      </w:pPr>
    </w:p>
    <w:p w:rsidR="00405462" w:rsidRPr="00405462" w:rsidRDefault="00405462" w:rsidP="003F1E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sz w:val="19"/>
          <w:szCs w:val="19"/>
          <w:lang w:eastAsia="pl-PL"/>
        </w:rPr>
      </w:pPr>
      <w:r w:rsidRPr="00405462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 art. 105 ustawy z 14 grudnia 2016r. – Prawo oświatowe (Dz. U. z 2017 r. poz. 59)</w:t>
      </w:r>
    </w:p>
    <w:p w:rsidR="00405462" w:rsidRPr="00405462" w:rsidRDefault="00405462" w:rsidP="00405462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777777"/>
          <w:sz w:val="24"/>
          <w:szCs w:val="24"/>
          <w:lang w:eastAsia="pl-PL"/>
        </w:rPr>
      </w:pPr>
      <w:r w:rsidRPr="00405462">
        <w:rPr>
          <w:rFonts w:ascii="Tahoma" w:eastAsia="Times New Roman" w:hAnsi="Tahoma" w:cs="Tahoma"/>
          <w:color w:val="777777"/>
          <w:sz w:val="24"/>
          <w:szCs w:val="24"/>
          <w:lang w:eastAsia="pl-PL"/>
        </w:rPr>
        <w:t> </w:t>
      </w:r>
    </w:p>
    <w:p w:rsidR="008B578E" w:rsidRPr="00546C76" w:rsidRDefault="00405462" w:rsidP="00405462">
      <w:pPr>
        <w:shd w:val="clear" w:color="auto" w:fill="FFFFFF"/>
        <w:spacing w:before="150" w:after="0" w:line="396" w:lineRule="atLeast"/>
        <w:jc w:val="center"/>
        <w:outlineLvl w:val="3"/>
        <w:rPr>
          <w:rFonts w:eastAsia="Times New Roman" w:cs="Times New Roman"/>
          <w:caps/>
          <w:color w:val="002060"/>
          <w:sz w:val="32"/>
          <w:szCs w:val="32"/>
          <w:lang w:eastAsia="pl-PL"/>
        </w:rPr>
      </w:pPr>
      <w:r w:rsidRPr="00405462">
        <w:rPr>
          <w:rFonts w:eastAsia="Times New Roman" w:cs="Times New Roman"/>
          <w:caps/>
          <w:color w:val="002060"/>
          <w:sz w:val="32"/>
          <w:szCs w:val="32"/>
          <w:lang w:eastAsia="pl-PL"/>
        </w:rPr>
        <w:t xml:space="preserve">§1. </w:t>
      </w:r>
    </w:p>
    <w:p w:rsidR="00405462" w:rsidRPr="00546C76" w:rsidRDefault="00405462" w:rsidP="00405462">
      <w:pPr>
        <w:shd w:val="clear" w:color="auto" w:fill="FFFFFF"/>
        <w:spacing w:before="150" w:after="0" w:line="396" w:lineRule="atLeast"/>
        <w:jc w:val="center"/>
        <w:outlineLvl w:val="3"/>
        <w:rPr>
          <w:rFonts w:eastAsia="Times New Roman" w:cs="Times New Roman"/>
          <w:caps/>
          <w:color w:val="002060"/>
          <w:sz w:val="32"/>
          <w:szCs w:val="32"/>
          <w:lang w:eastAsia="pl-PL"/>
        </w:rPr>
      </w:pPr>
      <w:r w:rsidRPr="00405462">
        <w:rPr>
          <w:rFonts w:eastAsia="Times New Roman" w:cs="Times New Roman"/>
          <w:caps/>
          <w:color w:val="002060"/>
          <w:sz w:val="32"/>
          <w:szCs w:val="32"/>
          <w:lang w:eastAsia="pl-PL"/>
        </w:rPr>
        <w:t>POSTANOWIENIA OGÓLNE</w:t>
      </w:r>
    </w:p>
    <w:p w:rsidR="00405462" w:rsidRPr="00405462" w:rsidRDefault="00405462" w:rsidP="00405462">
      <w:pPr>
        <w:shd w:val="clear" w:color="auto" w:fill="FFFFFF"/>
        <w:spacing w:before="150" w:after="0" w:line="396" w:lineRule="atLeast"/>
        <w:jc w:val="center"/>
        <w:outlineLvl w:val="3"/>
        <w:rPr>
          <w:rFonts w:ascii="Verdana" w:eastAsia="Times New Roman" w:hAnsi="Verdana" w:cs="Times New Roman"/>
          <w:caps/>
          <w:color w:val="1E8F57"/>
          <w:sz w:val="24"/>
          <w:szCs w:val="24"/>
          <w:lang w:eastAsia="pl-PL"/>
        </w:rPr>
      </w:pPr>
    </w:p>
    <w:p w:rsidR="00405462" w:rsidRPr="00405462" w:rsidRDefault="00405462" w:rsidP="008B578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Świetlica jest integralną częścią szkoły, realizuje cele i zadania szkoły, w tym treści i działania wychowawczo-opiekuńcze zawarte w planie pracy szkoły.</w:t>
      </w:r>
    </w:p>
    <w:p w:rsidR="00405462" w:rsidRPr="00405462" w:rsidRDefault="00405462" w:rsidP="008B578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Zadania w świetlicy realizowane są w oparciu o roczny plan pracy oraz tygodniowy rozkład zajęć.</w:t>
      </w:r>
    </w:p>
    <w:p w:rsidR="00405462" w:rsidRPr="00405462" w:rsidRDefault="00405462" w:rsidP="008B578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Regulamin świetlicy jest zatwierdzany przez dyrektora szkoły i aktualizowany – po każdej zmianie przepisów związanych z organizacją pracy świetlicy oraz po zmianach w statucie szkoły dotyczących realizacji zadań opiekuńczo-wychowawczych.</w:t>
      </w:r>
    </w:p>
    <w:p w:rsidR="00405462" w:rsidRPr="00405462" w:rsidRDefault="00405462" w:rsidP="008B578E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Świetlica przeznaczona jest dla uczniów, którzy pozostają dłużej w szkole na wniosek rodziców lub gdy wynikną inne okoliczności wymagające zapewnienia uczniom opieki w szkole.</w:t>
      </w:r>
    </w:p>
    <w:p w:rsidR="008B578E" w:rsidRPr="00546C76" w:rsidRDefault="00405462" w:rsidP="008B578E">
      <w:pPr>
        <w:shd w:val="clear" w:color="auto" w:fill="FFFFFF"/>
        <w:spacing w:before="150" w:after="0" w:line="396" w:lineRule="atLeast"/>
        <w:jc w:val="center"/>
        <w:outlineLvl w:val="4"/>
        <w:rPr>
          <w:rFonts w:eastAsia="Times New Roman" w:cs="Times New Roman"/>
          <w:caps/>
          <w:color w:val="002060"/>
          <w:sz w:val="32"/>
          <w:szCs w:val="32"/>
          <w:lang w:eastAsia="pl-PL"/>
        </w:rPr>
      </w:pPr>
      <w:r w:rsidRPr="00405462">
        <w:rPr>
          <w:rFonts w:eastAsia="Times New Roman" w:cs="Times New Roman"/>
          <w:caps/>
          <w:color w:val="002060"/>
          <w:sz w:val="32"/>
          <w:szCs w:val="32"/>
          <w:lang w:eastAsia="pl-PL"/>
        </w:rPr>
        <w:t xml:space="preserve">§2. </w:t>
      </w:r>
    </w:p>
    <w:p w:rsidR="00405462" w:rsidRPr="00546C76" w:rsidRDefault="00405462" w:rsidP="008B578E">
      <w:pPr>
        <w:shd w:val="clear" w:color="auto" w:fill="FFFFFF"/>
        <w:spacing w:before="150" w:after="0" w:line="396" w:lineRule="atLeast"/>
        <w:jc w:val="center"/>
        <w:outlineLvl w:val="4"/>
        <w:rPr>
          <w:rFonts w:eastAsia="Times New Roman" w:cs="Times New Roman"/>
          <w:caps/>
          <w:color w:val="002060"/>
          <w:sz w:val="32"/>
          <w:szCs w:val="32"/>
          <w:lang w:eastAsia="pl-PL"/>
        </w:rPr>
      </w:pPr>
      <w:r w:rsidRPr="00405462">
        <w:rPr>
          <w:rFonts w:eastAsia="Times New Roman" w:cs="Times New Roman"/>
          <w:caps/>
          <w:color w:val="002060"/>
          <w:sz w:val="32"/>
          <w:szCs w:val="32"/>
          <w:lang w:eastAsia="pl-PL"/>
        </w:rPr>
        <w:t>CELE I ZADANIA ŚWIETLICY</w:t>
      </w:r>
    </w:p>
    <w:p w:rsidR="008B578E" w:rsidRPr="00405462" w:rsidRDefault="008B578E" w:rsidP="008B578E">
      <w:pPr>
        <w:shd w:val="clear" w:color="auto" w:fill="FFFFFF"/>
        <w:spacing w:before="150" w:after="0" w:line="396" w:lineRule="atLeast"/>
        <w:jc w:val="center"/>
        <w:outlineLvl w:val="4"/>
        <w:rPr>
          <w:rFonts w:eastAsia="Times New Roman" w:cs="Times New Roman"/>
          <w:caps/>
          <w:color w:val="42A2CE"/>
          <w:sz w:val="24"/>
          <w:szCs w:val="24"/>
          <w:lang w:eastAsia="pl-PL"/>
        </w:rPr>
      </w:pPr>
    </w:p>
    <w:p w:rsidR="00405462" w:rsidRPr="00405462" w:rsidRDefault="00405462" w:rsidP="008B578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Zapewnienie dzieciom zorganizowanej opieki wychowawczej przed oraz po lekcjach oraz w innych zaistniałych sytuacjach.</w:t>
      </w:r>
    </w:p>
    <w:p w:rsidR="00405462" w:rsidRPr="00405462" w:rsidRDefault="00405462" w:rsidP="008B578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Stworzenie warunków do nauki własnej oraz pomoc w przypadku trudności w nauce.</w:t>
      </w:r>
    </w:p>
    <w:p w:rsidR="00405462" w:rsidRPr="00405462" w:rsidRDefault="00405462" w:rsidP="008B578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Rozwijanie zdolności, zainteresowań, stymulowanie d</w:t>
      </w:r>
      <w:r w:rsidR="003F1E27">
        <w:rPr>
          <w:rFonts w:eastAsia="Times New Roman" w:cs="Tahoma"/>
          <w:sz w:val="24"/>
          <w:szCs w:val="24"/>
          <w:lang w:eastAsia="pl-PL"/>
        </w:rPr>
        <w:t>o kreatywnego spędzania czasu w </w:t>
      </w:r>
      <w:r w:rsidRPr="00405462">
        <w:rPr>
          <w:rFonts w:eastAsia="Times New Roman" w:cs="Tahoma"/>
          <w:sz w:val="24"/>
          <w:szCs w:val="24"/>
          <w:lang w:eastAsia="pl-PL"/>
        </w:rPr>
        <w:t>trakcie pobytu na świetlicy. Wspieranie twórczego myślenia.</w:t>
      </w:r>
    </w:p>
    <w:p w:rsidR="00405462" w:rsidRPr="00405462" w:rsidRDefault="00405462" w:rsidP="008B578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lastRenderedPageBreak/>
        <w:t>Dbanie o poprawne relacje między wychowankami. Pomoc w nabywaniu umiejętności nawiązywania prawidłowych relacji z rówieśnikami.</w:t>
      </w:r>
    </w:p>
    <w:p w:rsidR="00405462" w:rsidRPr="00405462" w:rsidRDefault="00405462" w:rsidP="008B578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Wdrażanie i rozpowszechnianie zdrowego stylu życia, upowszechnianie zasad kultury zdrowotnej, kształtowanie nawyków higieny i czystości oraz dbałości o swoje zd</w:t>
      </w:r>
      <w:r w:rsidR="008B578E">
        <w:rPr>
          <w:rFonts w:eastAsia="Times New Roman" w:cs="Tahoma"/>
          <w:sz w:val="24"/>
          <w:szCs w:val="24"/>
          <w:lang w:eastAsia="pl-PL"/>
        </w:rPr>
        <w:t>rowie i </w:t>
      </w:r>
      <w:r w:rsidRPr="00405462">
        <w:rPr>
          <w:rFonts w:eastAsia="Times New Roman" w:cs="Tahoma"/>
          <w:sz w:val="24"/>
          <w:szCs w:val="24"/>
          <w:lang w:eastAsia="pl-PL"/>
        </w:rPr>
        <w:t>innych.</w:t>
      </w:r>
    </w:p>
    <w:p w:rsidR="00405462" w:rsidRPr="00405462" w:rsidRDefault="00405462" w:rsidP="008B578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45" w:after="0" w:line="360" w:lineRule="atLeast"/>
        <w:ind w:left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Organizowanie gier i zabaw ruchowych, mających na celu prawidłowy rozwój fizyczny.</w:t>
      </w:r>
    </w:p>
    <w:p w:rsidR="00405462" w:rsidRPr="00405462" w:rsidRDefault="00405462" w:rsidP="008B578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45" w:after="0" w:line="360" w:lineRule="atLeast"/>
        <w:ind w:left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Współpraca z rodzicami i nauczycielami dzieci uczęszcza</w:t>
      </w:r>
      <w:r w:rsidR="00AA6FE6" w:rsidRPr="00AA6FE6">
        <w:rPr>
          <w:rFonts w:eastAsia="Times New Roman" w:cs="Tahoma"/>
          <w:sz w:val="24"/>
          <w:szCs w:val="24"/>
          <w:lang w:eastAsia="pl-PL"/>
        </w:rPr>
        <w:t>jących do świetlicy szkolnej, a </w:t>
      </w:r>
      <w:r w:rsidRPr="00405462">
        <w:rPr>
          <w:rFonts w:eastAsia="Times New Roman" w:cs="Tahoma"/>
          <w:sz w:val="24"/>
          <w:szCs w:val="24"/>
          <w:lang w:eastAsia="pl-PL"/>
        </w:rPr>
        <w:t>także z pedagogiem, psychologiem szkolnym.</w:t>
      </w:r>
    </w:p>
    <w:p w:rsidR="00405462" w:rsidRPr="00405462" w:rsidRDefault="00405462" w:rsidP="00405462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777777"/>
          <w:sz w:val="24"/>
          <w:szCs w:val="24"/>
          <w:lang w:eastAsia="pl-PL"/>
        </w:rPr>
      </w:pPr>
      <w:r w:rsidRPr="00405462">
        <w:rPr>
          <w:rFonts w:ascii="Tahoma" w:eastAsia="Times New Roman" w:hAnsi="Tahoma" w:cs="Tahoma"/>
          <w:color w:val="777777"/>
          <w:sz w:val="24"/>
          <w:szCs w:val="24"/>
          <w:lang w:eastAsia="pl-PL"/>
        </w:rPr>
        <w:t> </w:t>
      </w:r>
    </w:p>
    <w:p w:rsidR="008B578E" w:rsidRPr="00546C76" w:rsidRDefault="00405462" w:rsidP="00405462">
      <w:pPr>
        <w:shd w:val="clear" w:color="auto" w:fill="FFFFFF"/>
        <w:spacing w:before="150" w:after="0" w:line="396" w:lineRule="atLeast"/>
        <w:jc w:val="center"/>
        <w:outlineLvl w:val="5"/>
        <w:rPr>
          <w:rFonts w:eastAsia="Times New Roman" w:cs="Times New Roman"/>
          <w:caps/>
          <w:color w:val="002060"/>
          <w:sz w:val="33"/>
          <w:szCs w:val="33"/>
          <w:lang w:eastAsia="pl-PL"/>
        </w:rPr>
      </w:pPr>
      <w:r w:rsidRPr="00405462">
        <w:rPr>
          <w:rFonts w:eastAsia="Times New Roman" w:cs="Times New Roman"/>
          <w:caps/>
          <w:color w:val="002060"/>
          <w:sz w:val="33"/>
          <w:szCs w:val="33"/>
          <w:lang w:eastAsia="pl-PL"/>
        </w:rPr>
        <w:t xml:space="preserve">§3. </w:t>
      </w:r>
    </w:p>
    <w:p w:rsidR="00405462" w:rsidRPr="00546C76" w:rsidRDefault="00405462" w:rsidP="00405462">
      <w:pPr>
        <w:shd w:val="clear" w:color="auto" w:fill="FFFFFF"/>
        <w:spacing w:before="150" w:after="0" w:line="396" w:lineRule="atLeast"/>
        <w:jc w:val="center"/>
        <w:outlineLvl w:val="5"/>
        <w:rPr>
          <w:rFonts w:eastAsia="Times New Roman" w:cs="Times New Roman"/>
          <w:caps/>
          <w:color w:val="002060"/>
          <w:sz w:val="33"/>
          <w:szCs w:val="33"/>
          <w:lang w:eastAsia="pl-PL"/>
        </w:rPr>
      </w:pPr>
      <w:r w:rsidRPr="00405462">
        <w:rPr>
          <w:rFonts w:eastAsia="Times New Roman" w:cs="Times New Roman"/>
          <w:caps/>
          <w:color w:val="002060"/>
          <w:sz w:val="33"/>
          <w:szCs w:val="33"/>
          <w:lang w:eastAsia="pl-PL"/>
        </w:rPr>
        <w:t>ZAŁOŻENIA ORGANIZACYJNE</w:t>
      </w:r>
    </w:p>
    <w:p w:rsidR="00AA6FE6" w:rsidRPr="00405462" w:rsidRDefault="00AA6FE6" w:rsidP="00405462">
      <w:pPr>
        <w:shd w:val="clear" w:color="auto" w:fill="FFFFFF"/>
        <w:spacing w:before="150" w:after="0" w:line="396" w:lineRule="atLeast"/>
        <w:jc w:val="center"/>
        <w:outlineLvl w:val="5"/>
        <w:rPr>
          <w:rFonts w:ascii="Verdana" w:eastAsia="Times New Roman" w:hAnsi="Verdana" w:cs="Times New Roman"/>
          <w:caps/>
          <w:color w:val="E2341D"/>
          <w:sz w:val="24"/>
          <w:szCs w:val="24"/>
          <w:lang w:eastAsia="pl-PL"/>
        </w:rPr>
      </w:pPr>
    </w:p>
    <w:p w:rsidR="00405462" w:rsidRPr="00405462" w:rsidRDefault="00405462" w:rsidP="008B578E">
      <w:pPr>
        <w:numPr>
          <w:ilvl w:val="0"/>
          <w:numId w:val="17"/>
        </w:numPr>
        <w:shd w:val="clear" w:color="auto" w:fill="FFFFFF"/>
        <w:tabs>
          <w:tab w:val="left" w:pos="1701"/>
        </w:tabs>
        <w:spacing w:before="45"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b/>
          <w:bCs/>
          <w:sz w:val="24"/>
          <w:szCs w:val="24"/>
          <w:lang w:eastAsia="pl-PL"/>
        </w:rPr>
        <w:t xml:space="preserve">Świetlica działa w dni pracy szkoły w godzinach od </w:t>
      </w:r>
      <w:r w:rsidR="00AA6FE6" w:rsidRPr="008B578E">
        <w:rPr>
          <w:rFonts w:eastAsia="Times New Roman" w:cs="Tahoma"/>
          <w:b/>
          <w:bCs/>
          <w:sz w:val="24"/>
          <w:szCs w:val="24"/>
          <w:lang w:eastAsia="pl-PL"/>
        </w:rPr>
        <w:t>8.00 do 17.30</w:t>
      </w:r>
      <w:r w:rsidR="00806B97" w:rsidRPr="008B578E">
        <w:rPr>
          <w:rFonts w:eastAsia="Times New Roman" w:cs="Tahoma"/>
          <w:b/>
          <w:bCs/>
          <w:sz w:val="24"/>
          <w:szCs w:val="24"/>
          <w:lang w:eastAsia="pl-PL"/>
        </w:rPr>
        <w:t>.</w:t>
      </w:r>
      <w:r w:rsidR="00806B97" w:rsidRPr="008B578E">
        <w:rPr>
          <w:rFonts w:eastAsia="Times New Roman" w:cs="Tahoma"/>
          <w:sz w:val="24"/>
          <w:szCs w:val="24"/>
          <w:lang w:eastAsia="pl-PL"/>
        </w:rPr>
        <w:t xml:space="preserve"> Rodzice /</w:t>
      </w:r>
      <w:r w:rsidRPr="00405462">
        <w:rPr>
          <w:rFonts w:eastAsia="Times New Roman" w:cs="Tahoma"/>
          <w:sz w:val="24"/>
          <w:szCs w:val="24"/>
          <w:lang w:eastAsia="pl-PL"/>
        </w:rPr>
        <w:t>prawni opiekunowie zobowiązani są do punktualnego odbioru dziecka, w przypadku zdarzenia nagłego powodującego opó</w:t>
      </w:r>
      <w:r w:rsidR="008B578E">
        <w:rPr>
          <w:rFonts w:eastAsia="Times New Roman" w:cs="Tahoma"/>
          <w:sz w:val="24"/>
          <w:szCs w:val="24"/>
          <w:lang w:eastAsia="pl-PL"/>
        </w:rPr>
        <w:t>źnienie odbioru dziecka, rodzic</w:t>
      </w:r>
      <w:r w:rsidRPr="00405462">
        <w:rPr>
          <w:rFonts w:eastAsia="Times New Roman" w:cs="Tahoma"/>
          <w:sz w:val="24"/>
          <w:szCs w:val="24"/>
          <w:lang w:eastAsia="pl-PL"/>
        </w:rPr>
        <w:t>/opiekun prawny powinien zawiadomić o tym fakcie nauczyciela</w:t>
      </w:r>
      <w:r w:rsidR="00806B97" w:rsidRPr="003F1E27">
        <w:rPr>
          <w:rFonts w:eastAsia="Times New Roman" w:cs="Tahoma"/>
          <w:sz w:val="24"/>
          <w:szCs w:val="24"/>
          <w:lang w:eastAsia="pl-PL"/>
        </w:rPr>
        <w:t xml:space="preserve"> świetlicy do godziny 17.</w:t>
      </w:r>
      <w:r w:rsidRPr="00405462">
        <w:rPr>
          <w:rFonts w:eastAsia="Times New Roman" w:cs="Tahoma"/>
          <w:sz w:val="24"/>
          <w:szCs w:val="24"/>
          <w:lang w:eastAsia="pl-PL"/>
        </w:rPr>
        <w:t> </w:t>
      </w:r>
      <w:r w:rsidRPr="00405462">
        <w:rPr>
          <w:rFonts w:eastAsia="Times New Roman" w:cs="Tahoma"/>
          <w:sz w:val="24"/>
          <w:szCs w:val="24"/>
          <w:u w:val="single"/>
          <w:lang w:eastAsia="pl-PL"/>
        </w:rPr>
        <w:t>Nagminne nieprzestrzeganie punktualności w ostateczności może skutkować wypisaniem dziecka ze świetlicy</w:t>
      </w:r>
      <w:r w:rsidRPr="00405462">
        <w:rPr>
          <w:rFonts w:eastAsia="Times New Roman" w:cs="Tahoma"/>
          <w:sz w:val="24"/>
          <w:szCs w:val="24"/>
          <w:lang w:eastAsia="pl-PL"/>
        </w:rPr>
        <w:t>.</w:t>
      </w:r>
    </w:p>
    <w:p w:rsidR="00405462" w:rsidRPr="00405462" w:rsidRDefault="00405462" w:rsidP="008B578E">
      <w:pPr>
        <w:numPr>
          <w:ilvl w:val="0"/>
          <w:numId w:val="17"/>
        </w:numPr>
        <w:shd w:val="clear" w:color="auto" w:fill="FFFFFF"/>
        <w:spacing w:before="45"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 xml:space="preserve">Nad pracą świetlicy nadzór pedagogiczny sprawuje </w:t>
      </w:r>
      <w:r w:rsidR="00806B97" w:rsidRPr="003F1E27">
        <w:rPr>
          <w:rFonts w:eastAsia="Times New Roman" w:cs="Tahoma"/>
          <w:sz w:val="24"/>
          <w:szCs w:val="24"/>
          <w:lang w:eastAsia="pl-PL"/>
        </w:rPr>
        <w:t>Pełnomocnik Dyrektora</w:t>
      </w:r>
      <w:r w:rsidR="00B52CCA" w:rsidRPr="003F1E27">
        <w:rPr>
          <w:rFonts w:eastAsia="Times New Roman" w:cs="Tahoma"/>
          <w:sz w:val="24"/>
          <w:szCs w:val="24"/>
          <w:lang w:eastAsia="pl-PL"/>
        </w:rPr>
        <w:t xml:space="preserve"> S</w:t>
      </w:r>
      <w:r w:rsidRPr="00405462">
        <w:rPr>
          <w:rFonts w:eastAsia="Times New Roman" w:cs="Tahoma"/>
          <w:sz w:val="24"/>
          <w:szCs w:val="24"/>
          <w:lang w:eastAsia="pl-PL"/>
        </w:rPr>
        <w:t xml:space="preserve">zkoły. </w:t>
      </w:r>
    </w:p>
    <w:p w:rsidR="00B52CCA" w:rsidRPr="003F1E27" w:rsidRDefault="00405462" w:rsidP="008B578E">
      <w:pPr>
        <w:numPr>
          <w:ilvl w:val="0"/>
          <w:numId w:val="17"/>
        </w:numPr>
        <w:shd w:val="clear" w:color="auto" w:fill="FFFFFF"/>
        <w:spacing w:before="45"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Uczniowie do świetlicy kwalifikowani są na podstawie kart zgłoszeń, które wypełniają rodzice. </w:t>
      </w:r>
    </w:p>
    <w:p w:rsidR="00405462" w:rsidRPr="00405462" w:rsidRDefault="00AF751A" w:rsidP="008B578E">
      <w:pPr>
        <w:numPr>
          <w:ilvl w:val="0"/>
          <w:numId w:val="17"/>
        </w:numPr>
        <w:shd w:val="clear" w:color="auto" w:fill="FFFFFF"/>
        <w:spacing w:before="45"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3F1E27">
        <w:rPr>
          <w:rFonts w:eastAsia="Times New Roman" w:cs="Tahoma"/>
          <w:sz w:val="24"/>
          <w:szCs w:val="24"/>
          <w:lang w:eastAsia="pl-PL"/>
        </w:rPr>
        <w:t xml:space="preserve">Liczba uczniów w świetlicy wynika z ilości złożonych przez rodziców deklaracji. </w:t>
      </w:r>
    </w:p>
    <w:p w:rsidR="00405462" w:rsidRPr="00405462" w:rsidRDefault="00405462" w:rsidP="008B578E">
      <w:pPr>
        <w:numPr>
          <w:ilvl w:val="0"/>
          <w:numId w:val="17"/>
        </w:numPr>
        <w:shd w:val="clear" w:color="auto" w:fill="FFFFFF"/>
        <w:spacing w:before="45"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 xml:space="preserve">W przypadku konieczności kontaktu z rodzicem uczeń </w:t>
      </w:r>
      <w:r w:rsidR="00AF751A" w:rsidRPr="003F1E27">
        <w:rPr>
          <w:rFonts w:eastAsia="Times New Roman" w:cs="Tahoma"/>
          <w:sz w:val="24"/>
          <w:szCs w:val="24"/>
          <w:lang w:eastAsia="pl-PL"/>
        </w:rPr>
        <w:t>zgłasza</w:t>
      </w:r>
      <w:r w:rsidRPr="00405462">
        <w:rPr>
          <w:rFonts w:eastAsia="Times New Roman" w:cs="Tahoma"/>
          <w:sz w:val="24"/>
          <w:szCs w:val="24"/>
          <w:lang w:eastAsia="pl-PL"/>
        </w:rPr>
        <w:t xml:space="preserve"> ten fakt </w:t>
      </w:r>
      <w:r w:rsidR="00B52CCA" w:rsidRPr="003F1E27">
        <w:rPr>
          <w:rFonts w:eastAsia="Times New Roman" w:cs="Tahoma"/>
          <w:sz w:val="24"/>
          <w:szCs w:val="24"/>
          <w:lang w:eastAsia="pl-PL"/>
        </w:rPr>
        <w:t>nauczycielowi</w:t>
      </w:r>
      <w:r w:rsidRPr="00405462">
        <w:rPr>
          <w:rFonts w:eastAsia="Times New Roman" w:cs="Tahoma"/>
          <w:sz w:val="24"/>
          <w:szCs w:val="24"/>
          <w:lang w:eastAsia="pl-PL"/>
        </w:rPr>
        <w:t>.</w:t>
      </w:r>
    </w:p>
    <w:p w:rsidR="00405462" w:rsidRPr="00405462" w:rsidRDefault="00405462" w:rsidP="008B578E">
      <w:pPr>
        <w:numPr>
          <w:ilvl w:val="0"/>
          <w:numId w:val="17"/>
        </w:numPr>
        <w:shd w:val="clear" w:color="auto" w:fill="FFFFFF"/>
        <w:spacing w:before="45"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 xml:space="preserve">Uczniowie przebywający w świetlicy, korzystający z posiłków, będą spożywać obiad pod opieką </w:t>
      </w:r>
      <w:r w:rsidR="00AF751A" w:rsidRPr="003F1E27">
        <w:rPr>
          <w:rFonts w:eastAsia="Times New Roman" w:cs="Tahoma"/>
          <w:sz w:val="24"/>
          <w:szCs w:val="24"/>
          <w:lang w:eastAsia="pl-PL"/>
        </w:rPr>
        <w:t>nauczyciela</w:t>
      </w:r>
      <w:r w:rsidR="00B52CCA" w:rsidRPr="003F1E27">
        <w:rPr>
          <w:rFonts w:eastAsia="Times New Roman" w:cs="Tahoma"/>
          <w:sz w:val="24"/>
          <w:szCs w:val="24"/>
          <w:lang w:eastAsia="pl-PL"/>
        </w:rPr>
        <w:t>.</w:t>
      </w:r>
      <w:r w:rsidRPr="00405462">
        <w:rPr>
          <w:rFonts w:eastAsia="Times New Roman" w:cs="Tahoma"/>
          <w:sz w:val="24"/>
          <w:szCs w:val="24"/>
          <w:lang w:eastAsia="pl-PL"/>
        </w:rPr>
        <w:t xml:space="preserve"> </w:t>
      </w:r>
    </w:p>
    <w:p w:rsidR="00405462" w:rsidRPr="00405462" w:rsidRDefault="00405462" w:rsidP="008B578E">
      <w:pPr>
        <w:numPr>
          <w:ilvl w:val="0"/>
          <w:numId w:val="17"/>
        </w:numPr>
        <w:shd w:val="clear" w:color="auto" w:fill="FFFFFF"/>
        <w:spacing w:before="45"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b/>
          <w:bCs/>
          <w:sz w:val="24"/>
          <w:szCs w:val="24"/>
          <w:lang w:eastAsia="pl-PL"/>
        </w:rPr>
        <w:t>Dziecko ze świetlicy może by</w:t>
      </w:r>
      <w:r w:rsidR="00B52CCA" w:rsidRPr="003F1E27">
        <w:rPr>
          <w:rFonts w:eastAsia="Times New Roman" w:cs="Tahoma"/>
          <w:b/>
          <w:bCs/>
          <w:sz w:val="24"/>
          <w:szCs w:val="24"/>
          <w:lang w:eastAsia="pl-PL"/>
        </w:rPr>
        <w:t>ć odebrane tylko przez rodziców/</w:t>
      </w:r>
      <w:r w:rsidRPr="00405462">
        <w:rPr>
          <w:rFonts w:eastAsia="Times New Roman" w:cs="Tahoma"/>
          <w:b/>
          <w:bCs/>
          <w:sz w:val="24"/>
          <w:szCs w:val="24"/>
          <w:lang w:eastAsia="pl-PL"/>
        </w:rPr>
        <w:t>prawnych opiekunów oraz wyznaczone przez nich osoby wpisane do karty zgłoszenia</w:t>
      </w:r>
      <w:r w:rsidRPr="00405462">
        <w:rPr>
          <w:rFonts w:eastAsia="Times New Roman" w:cs="Tahoma"/>
          <w:sz w:val="24"/>
          <w:szCs w:val="24"/>
          <w:lang w:eastAsia="pl-PL"/>
        </w:rPr>
        <w:t>. W wyjątkowych sytuacjach uczeń może być odebrany przez inną osobę, nie wpisaną do karty, jednak wyłącznie na podstawie pise</w:t>
      </w:r>
      <w:r w:rsidR="00B52CCA" w:rsidRPr="003F1E27">
        <w:rPr>
          <w:rFonts w:eastAsia="Times New Roman" w:cs="Tahoma"/>
          <w:sz w:val="24"/>
          <w:szCs w:val="24"/>
          <w:lang w:eastAsia="pl-PL"/>
        </w:rPr>
        <w:t>mnego upoważnienia od rodziców/</w:t>
      </w:r>
      <w:r w:rsidRPr="00405462">
        <w:rPr>
          <w:rFonts w:eastAsia="Times New Roman" w:cs="Tahoma"/>
          <w:sz w:val="24"/>
          <w:szCs w:val="24"/>
          <w:lang w:eastAsia="pl-PL"/>
        </w:rPr>
        <w:t>prawnych opiekunów</w:t>
      </w:r>
      <w:r w:rsidR="00B52CCA" w:rsidRPr="003F1E27">
        <w:rPr>
          <w:rFonts w:eastAsia="Times New Roman" w:cs="Tahoma"/>
          <w:sz w:val="24"/>
          <w:szCs w:val="24"/>
          <w:lang w:eastAsia="pl-PL"/>
        </w:rPr>
        <w:t>.</w:t>
      </w:r>
      <w:r w:rsidRPr="00405462">
        <w:rPr>
          <w:rFonts w:eastAsia="Times New Roman" w:cs="Tahoma"/>
          <w:sz w:val="24"/>
          <w:szCs w:val="24"/>
          <w:lang w:eastAsia="pl-PL"/>
        </w:rPr>
        <w:t xml:space="preserve"> </w:t>
      </w:r>
    </w:p>
    <w:p w:rsidR="00405462" w:rsidRPr="00405462" w:rsidRDefault="00405462" w:rsidP="008B578E">
      <w:pPr>
        <w:numPr>
          <w:ilvl w:val="0"/>
          <w:numId w:val="17"/>
        </w:numPr>
        <w:shd w:val="clear" w:color="auto" w:fill="FFFFFF"/>
        <w:spacing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W przypadku </w:t>
      </w:r>
      <w:r w:rsidRPr="00405462">
        <w:rPr>
          <w:rFonts w:eastAsia="Times New Roman" w:cs="Tahoma"/>
          <w:b/>
          <w:bCs/>
          <w:sz w:val="24"/>
          <w:szCs w:val="24"/>
          <w:lang w:eastAsia="pl-PL"/>
        </w:rPr>
        <w:t>samodzielnego powrotu dziecka do domu</w:t>
      </w:r>
      <w:r w:rsidRPr="00405462">
        <w:rPr>
          <w:rFonts w:eastAsia="Times New Roman" w:cs="Tahoma"/>
          <w:sz w:val="24"/>
          <w:szCs w:val="24"/>
          <w:lang w:eastAsia="pl-PL"/>
        </w:rPr>
        <w:t>, wyma</w:t>
      </w:r>
      <w:r w:rsidR="00B52CCA" w:rsidRPr="003F1E27">
        <w:rPr>
          <w:rFonts w:eastAsia="Times New Roman" w:cs="Tahoma"/>
          <w:sz w:val="24"/>
          <w:szCs w:val="24"/>
          <w:lang w:eastAsia="pl-PL"/>
        </w:rPr>
        <w:t>gana jest pisemna zgoda rodzica/</w:t>
      </w:r>
      <w:r w:rsidRPr="00405462">
        <w:rPr>
          <w:rFonts w:eastAsia="Times New Roman" w:cs="Tahoma"/>
          <w:sz w:val="24"/>
          <w:szCs w:val="24"/>
          <w:lang w:eastAsia="pl-PL"/>
        </w:rPr>
        <w:t>prawneg</w:t>
      </w:r>
      <w:r w:rsidR="00AF751A" w:rsidRPr="003F1E27">
        <w:rPr>
          <w:rFonts w:eastAsia="Times New Roman" w:cs="Tahoma"/>
          <w:sz w:val="24"/>
          <w:szCs w:val="24"/>
          <w:lang w:eastAsia="pl-PL"/>
        </w:rPr>
        <w:t xml:space="preserve">o opiekuna </w:t>
      </w:r>
      <w:r w:rsidRPr="00405462">
        <w:rPr>
          <w:rFonts w:eastAsia="Times New Roman" w:cs="Tahoma"/>
          <w:sz w:val="24"/>
          <w:szCs w:val="24"/>
          <w:lang w:eastAsia="pl-PL"/>
        </w:rPr>
        <w:t xml:space="preserve">zgodna ze wzorem dostępnym </w:t>
      </w:r>
      <w:r w:rsidR="00AF751A" w:rsidRPr="003F1E27">
        <w:rPr>
          <w:rFonts w:eastAsia="Times New Roman" w:cs="Tahoma"/>
          <w:sz w:val="24"/>
          <w:szCs w:val="24"/>
          <w:lang w:eastAsia="pl-PL"/>
        </w:rPr>
        <w:t>u wychowawcy.</w:t>
      </w:r>
      <w:r w:rsidRPr="00405462">
        <w:rPr>
          <w:rFonts w:eastAsia="Times New Roman" w:cs="Tahoma"/>
          <w:sz w:val="24"/>
          <w:szCs w:val="24"/>
          <w:lang w:eastAsia="pl-PL"/>
        </w:rPr>
        <w:t xml:space="preserve"> </w:t>
      </w:r>
    </w:p>
    <w:p w:rsidR="00B52CCA" w:rsidRPr="003F1E27" w:rsidRDefault="00405462" w:rsidP="008B578E">
      <w:pPr>
        <w:numPr>
          <w:ilvl w:val="0"/>
          <w:numId w:val="17"/>
        </w:numPr>
        <w:shd w:val="clear" w:color="auto" w:fill="FFFFFF"/>
        <w:spacing w:before="45"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Odpowiedzialność za dziecko przejmuje nauczyciel świetlicy od momentu wejścia dziecka do świetlicy do moment</w:t>
      </w:r>
      <w:r w:rsidR="00B52CCA" w:rsidRPr="003F1E27">
        <w:rPr>
          <w:rFonts w:eastAsia="Times New Roman" w:cs="Tahoma"/>
          <w:sz w:val="24"/>
          <w:szCs w:val="24"/>
          <w:lang w:eastAsia="pl-PL"/>
        </w:rPr>
        <w:t>u odbioru dziecka przez rodzica</w:t>
      </w:r>
      <w:r w:rsidR="00AF751A" w:rsidRPr="003F1E27">
        <w:rPr>
          <w:rFonts w:eastAsia="Times New Roman" w:cs="Tahoma"/>
          <w:sz w:val="24"/>
          <w:szCs w:val="24"/>
          <w:lang w:eastAsia="pl-PL"/>
        </w:rPr>
        <w:t>/</w:t>
      </w:r>
      <w:r w:rsidRPr="00405462">
        <w:rPr>
          <w:rFonts w:eastAsia="Times New Roman" w:cs="Tahoma"/>
          <w:sz w:val="24"/>
          <w:szCs w:val="24"/>
          <w:lang w:eastAsia="pl-PL"/>
        </w:rPr>
        <w:t>prawnego opiekuna lub osobę wyznaczoną w karcie zgłoszenia lub samodzielnego wyjścia dziecka, w przypadku uczniów, którzy maja zgodę na samodzielne wyjście. </w:t>
      </w:r>
    </w:p>
    <w:p w:rsidR="00405462" w:rsidRPr="00405462" w:rsidRDefault="00405462" w:rsidP="008B578E">
      <w:pPr>
        <w:numPr>
          <w:ilvl w:val="0"/>
          <w:numId w:val="17"/>
        </w:numPr>
        <w:shd w:val="clear" w:color="auto" w:fill="FFFFFF"/>
        <w:spacing w:before="45"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lastRenderedPageBreak/>
        <w:t>Każda zmiana decyzji rodziców/prawnych opiekunów, dotycząca pobytu dzieci w świetlicy, musi być przekazana w formie pisemnej.</w:t>
      </w:r>
    </w:p>
    <w:p w:rsidR="00405462" w:rsidRPr="00405462" w:rsidRDefault="00405462" w:rsidP="008B578E">
      <w:pPr>
        <w:numPr>
          <w:ilvl w:val="0"/>
          <w:numId w:val="17"/>
        </w:numPr>
        <w:shd w:val="clear" w:color="auto" w:fill="FFFFFF"/>
        <w:spacing w:before="45"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Współpraca z rodzicami odbywa się w kontakcie bezpośrednim – podczas odbioru dziecka ze świetlicy. W razie braku możliwości rozmowy, nauczyciel świetlicy będzie kontaktował się telefonicznie z rodzicem / prawnym opiekunem.</w:t>
      </w:r>
    </w:p>
    <w:p w:rsidR="00405462" w:rsidRPr="00405462" w:rsidRDefault="00405462" w:rsidP="008B578E">
      <w:pPr>
        <w:numPr>
          <w:ilvl w:val="0"/>
          <w:numId w:val="17"/>
        </w:numPr>
        <w:shd w:val="clear" w:color="auto" w:fill="FFFFFF"/>
        <w:spacing w:before="45" w:after="0" w:line="360" w:lineRule="atLeast"/>
        <w:ind w:left="284" w:hanging="284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Świetlica wyposażona jest w: przybory rysunkowe, malarskie, materiały papiernicze, gry planszowe, karciane, klocki, zabawki, przybory do zabaw ruchowych, sprzęt audiowizualny, sprzęt i materiały potrzebne do zajęć organizowanych w świetlicy. </w:t>
      </w:r>
    </w:p>
    <w:p w:rsidR="00405462" w:rsidRPr="00405462" w:rsidRDefault="00405462" w:rsidP="00405462">
      <w:pPr>
        <w:shd w:val="clear" w:color="auto" w:fill="FFFFFF"/>
        <w:spacing w:before="225" w:after="225" w:line="240" w:lineRule="auto"/>
        <w:jc w:val="both"/>
        <w:rPr>
          <w:rFonts w:eastAsia="Times New Roman" w:cs="Tahoma"/>
          <w:color w:val="777777"/>
          <w:sz w:val="24"/>
          <w:szCs w:val="24"/>
          <w:lang w:eastAsia="pl-PL"/>
        </w:rPr>
      </w:pPr>
      <w:r w:rsidRPr="00405462">
        <w:rPr>
          <w:rFonts w:eastAsia="Times New Roman" w:cs="Tahoma"/>
          <w:color w:val="777777"/>
          <w:sz w:val="24"/>
          <w:szCs w:val="24"/>
          <w:lang w:eastAsia="pl-PL"/>
        </w:rPr>
        <w:t> </w:t>
      </w:r>
    </w:p>
    <w:p w:rsidR="008B578E" w:rsidRPr="00546C76" w:rsidRDefault="00405462" w:rsidP="00405462">
      <w:pPr>
        <w:shd w:val="clear" w:color="auto" w:fill="FFFFFF"/>
        <w:spacing w:before="150" w:after="0" w:line="396" w:lineRule="atLeast"/>
        <w:jc w:val="center"/>
        <w:outlineLvl w:val="3"/>
        <w:rPr>
          <w:rFonts w:eastAsia="Times New Roman" w:cs="Times New Roman"/>
          <w:caps/>
          <w:color w:val="002060"/>
          <w:sz w:val="33"/>
          <w:szCs w:val="33"/>
          <w:lang w:eastAsia="pl-PL"/>
        </w:rPr>
      </w:pPr>
      <w:r w:rsidRPr="00405462">
        <w:rPr>
          <w:rFonts w:eastAsia="Times New Roman" w:cs="Times New Roman"/>
          <w:caps/>
          <w:color w:val="002060"/>
          <w:sz w:val="33"/>
          <w:szCs w:val="33"/>
          <w:lang w:eastAsia="pl-PL"/>
        </w:rPr>
        <w:t xml:space="preserve">§4. </w:t>
      </w:r>
    </w:p>
    <w:p w:rsidR="008B578E" w:rsidRPr="00546C76" w:rsidRDefault="00405462" w:rsidP="008B578E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caps/>
          <w:color w:val="002060"/>
          <w:sz w:val="33"/>
          <w:szCs w:val="33"/>
          <w:lang w:eastAsia="pl-PL"/>
        </w:rPr>
      </w:pPr>
      <w:r w:rsidRPr="00405462">
        <w:rPr>
          <w:rFonts w:eastAsia="Times New Roman" w:cs="Times New Roman"/>
          <w:caps/>
          <w:color w:val="002060"/>
          <w:sz w:val="33"/>
          <w:szCs w:val="33"/>
          <w:lang w:eastAsia="pl-PL"/>
        </w:rPr>
        <w:t xml:space="preserve">PRAWA I OBOWIĄZKI UCZNIA </w:t>
      </w:r>
    </w:p>
    <w:p w:rsidR="00405462" w:rsidRPr="00405462" w:rsidRDefault="00405462" w:rsidP="008B578E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caps/>
          <w:color w:val="002060"/>
          <w:sz w:val="33"/>
          <w:szCs w:val="33"/>
          <w:lang w:eastAsia="pl-PL"/>
        </w:rPr>
      </w:pPr>
      <w:r w:rsidRPr="00405462">
        <w:rPr>
          <w:rFonts w:eastAsia="Times New Roman" w:cs="Times New Roman"/>
          <w:caps/>
          <w:color w:val="002060"/>
          <w:sz w:val="33"/>
          <w:szCs w:val="33"/>
          <w:lang w:eastAsia="pl-PL"/>
        </w:rPr>
        <w:t>KORZYSTAJĄCEGO ZE ŚWIETLICY SZKOLNEJ</w:t>
      </w:r>
    </w:p>
    <w:p w:rsidR="00B52CCA" w:rsidRPr="00B52CCA" w:rsidRDefault="00B52CCA" w:rsidP="008B578E">
      <w:pPr>
        <w:shd w:val="clear" w:color="auto" w:fill="FFFFFF"/>
        <w:spacing w:before="45" w:after="0" w:line="360" w:lineRule="atLeast"/>
        <w:ind w:left="165"/>
        <w:jc w:val="both"/>
        <w:rPr>
          <w:rFonts w:ascii="Tahoma" w:eastAsia="Times New Roman" w:hAnsi="Tahoma" w:cs="Tahoma"/>
          <w:color w:val="777777"/>
          <w:sz w:val="24"/>
          <w:szCs w:val="24"/>
          <w:lang w:eastAsia="pl-PL"/>
        </w:rPr>
      </w:pPr>
    </w:p>
    <w:p w:rsidR="00405462" w:rsidRPr="00405462" w:rsidRDefault="00405462" w:rsidP="008B578E">
      <w:pPr>
        <w:shd w:val="clear" w:color="auto" w:fill="FFFFFF"/>
        <w:spacing w:before="45" w:after="0" w:line="360" w:lineRule="atLeast"/>
        <w:ind w:left="165"/>
        <w:jc w:val="both"/>
        <w:rPr>
          <w:rFonts w:eastAsia="Times New Roman" w:cs="Tahoma"/>
          <w:sz w:val="24"/>
          <w:szCs w:val="24"/>
          <w:u w:val="single"/>
          <w:lang w:eastAsia="pl-PL"/>
        </w:rPr>
      </w:pPr>
      <w:r w:rsidRPr="00405462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Uczeń ma prawo do</w:t>
      </w:r>
      <w:r w:rsidRPr="00405462">
        <w:rPr>
          <w:rFonts w:eastAsia="Times New Roman" w:cs="Tahoma"/>
          <w:sz w:val="24"/>
          <w:szCs w:val="24"/>
          <w:u w:val="single"/>
          <w:lang w:eastAsia="pl-PL"/>
        </w:rPr>
        <w:t>:</w:t>
      </w:r>
    </w:p>
    <w:p w:rsidR="00405462" w:rsidRPr="00405462" w:rsidRDefault="00405462" w:rsidP="008B578E">
      <w:pPr>
        <w:numPr>
          <w:ilvl w:val="0"/>
          <w:numId w:val="14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właściwie zorganizowanej opieki podczas pobytu w świetlicy,</w:t>
      </w:r>
    </w:p>
    <w:p w:rsidR="00405462" w:rsidRPr="00405462" w:rsidRDefault="00405462" w:rsidP="008B578E">
      <w:pPr>
        <w:numPr>
          <w:ilvl w:val="0"/>
          <w:numId w:val="14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 xml:space="preserve">poszanowania godności osobistej i życzliwego traktowania przez </w:t>
      </w:r>
      <w:r w:rsidR="00D724BB" w:rsidRPr="008B578E">
        <w:rPr>
          <w:rFonts w:eastAsia="Times New Roman" w:cs="Tahoma"/>
          <w:sz w:val="24"/>
          <w:szCs w:val="24"/>
          <w:lang w:eastAsia="pl-PL"/>
        </w:rPr>
        <w:t>wszystkie osoby</w:t>
      </w:r>
      <w:r w:rsidRPr="00405462">
        <w:rPr>
          <w:rFonts w:eastAsia="Times New Roman" w:cs="Tahoma"/>
          <w:sz w:val="24"/>
          <w:szCs w:val="24"/>
          <w:lang w:eastAsia="pl-PL"/>
        </w:rPr>
        <w:t xml:space="preserve"> </w:t>
      </w:r>
      <w:r w:rsidR="00D724BB" w:rsidRPr="008B578E">
        <w:rPr>
          <w:rFonts w:eastAsia="Times New Roman" w:cs="Tahoma"/>
          <w:sz w:val="24"/>
          <w:szCs w:val="24"/>
          <w:lang w:eastAsia="pl-PL"/>
        </w:rPr>
        <w:t xml:space="preserve">prowadzące zajęcia w </w:t>
      </w:r>
      <w:r w:rsidRPr="00405462">
        <w:rPr>
          <w:rFonts w:eastAsia="Times New Roman" w:cs="Tahoma"/>
          <w:sz w:val="24"/>
          <w:szCs w:val="24"/>
          <w:lang w:eastAsia="pl-PL"/>
        </w:rPr>
        <w:t>świetlicy, jak i inne dzieci korzystające ze świetlicy,</w:t>
      </w:r>
    </w:p>
    <w:p w:rsidR="00405462" w:rsidRPr="00405462" w:rsidRDefault="00405462" w:rsidP="008B578E">
      <w:pPr>
        <w:numPr>
          <w:ilvl w:val="0"/>
          <w:numId w:val="14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ochrony przed przemocą psychiczną i fizyczną,</w:t>
      </w:r>
    </w:p>
    <w:p w:rsidR="00405462" w:rsidRPr="00405462" w:rsidRDefault="00405462" w:rsidP="008B578E">
      <w:pPr>
        <w:numPr>
          <w:ilvl w:val="0"/>
          <w:numId w:val="14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wyboru zajęć zgodnie ze swoimi zainteresowaniami,</w:t>
      </w:r>
    </w:p>
    <w:p w:rsidR="00405462" w:rsidRPr="00405462" w:rsidRDefault="00405462" w:rsidP="008B578E">
      <w:pPr>
        <w:numPr>
          <w:ilvl w:val="0"/>
          <w:numId w:val="14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doskonalenia swoich uzdolnień i zainteresowań, podejmowania twórczych działań,</w:t>
      </w:r>
    </w:p>
    <w:p w:rsidR="00405462" w:rsidRPr="00405462" w:rsidRDefault="00405462" w:rsidP="008B578E">
      <w:pPr>
        <w:numPr>
          <w:ilvl w:val="0"/>
          <w:numId w:val="14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wdrażania do samodzielnej nauki, uzyskania pomocy w nauce, jeśli pojawią się trudności,</w:t>
      </w:r>
    </w:p>
    <w:p w:rsidR="00405462" w:rsidRPr="00405462" w:rsidRDefault="00405462" w:rsidP="008B578E">
      <w:pPr>
        <w:numPr>
          <w:ilvl w:val="0"/>
          <w:numId w:val="14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korzystania z zasobów świetlicy, gier, zabawek, sprzętu.</w:t>
      </w:r>
    </w:p>
    <w:p w:rsidR="00405462" w:rsidRPr="00405462" w:rsidRDefault="00405462" w:rsidP="008B578E">
      <w:pPr>
        <w:shd w:val="clear" w:color="auto" w:fill="FFFFFF"/>
        <w:spacing w:before="225" w:after="225" w:line="240" w:lineRule="auto"/>
        <w:jc w:val="both"/>
        <w:rPr>
          <w:rFonts w:eastAsia="Times New Roman" w:cs="Tahoma"/>
          <w:sz w:val="24"/>
          <w:szCs w:val="24"/>
          <w:u w:val="single"/>
          <w:lang w:eastAsia="pl-PL"/>
        </w:rPr>
      </w:pPr>
      <w:r w:rsidRPr="00405462">
        <w:rPr>
          <w:rFonts w:eastAsia="Times New Roman" w:cs="Tahoma"/>
          <w:sz w:val="24"/>
          <w:szCs w:val="24"/>
          <w:u w:val="single"/>
          <w:lang w:eastAsia="pl-PL"/>
        </w:rPr>
        <w:t> </w:t>
      </w:r>
      <w:r w:rsidRPr="00405462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Uczeń jest zobowiązany do</w:t>
      </w:r>
      <w:r w:rsidRPr="00405462">
        <w:rPr>
          <w:rFonts w:eastAsia="Times New Roman" w:cs="Tahoma"/>
          <w:sz w:val="24"/>
          <w:szCs w:val="24"/>
          <w:u w:val="single"/>
          <w:lang w:eastAsia="pl-PL"/>
        </w:rPr>
        <w:t>:</w:t>
      </w:r>
    </w:p>
    <w:p w:rsidR="00405462" w:rsidRPr="00405462" w:rsidRDefault="00405462" w:rsidP="008B578E">
      <w:pPr>
        <w:numPr>
          <w:ilvl w:val="0"/>
          <w:numId w:val="15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przestrzegania wewnętrznego regulaminu świetl</w:t>
      </w:r>
      <w:r w:rsidR="00AF751A">
        <w:rPr>
          <w:rFonts w:eastAsia="Times New Roman" w:cs="Tahoma"/>
          <w:sz w:val="24"/>
          <w:szCs w:val="24"/>
          <w:lang w:eastAsia="pl-PL"/>
        </w:rPr>
        <w:t>icy, z którym jest zapoznany na </w:t>
      </w:r>
      <w:r w:rsidRPr="00405462">
        <w:rPr>
          <w:rFonts w:eastAsia="Times New Roman" w:cs="Tahoma"/>
          <w:sz w:val="24"/>
          <w:szCs w:val="24"/>
          <w:lang w:eastAsia="pl-PL"/>
        </w:rPr>
        <w:t>początku roku szkolnego,</w:t>
      </w:r>
    </w:p>
    <w:p w:rsidR="00405462" w:rsidRPr="00405462" w:rsidRDefault="00405462" w:rsidP="008B578E">
      <w:pPr>
        <w:numPr>
          <w:ilvl w:val="0"/>
          <w:numId w:val="15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przestrzegania zasad współżycia w grupie i kulturalnego zachowania,</w:t>
      </w:r>
    </w:p>
    <w:p w:rsidR="00405462" w:rsidRPr="00405462" w:rsidRDefault="00405462" w:rsidP="008B578E">
      <w:pPr>
        <w:numPr>
          <w:ilvl w:val="0"/>
          <w:numId w:val="15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respektowani</w:t>
      </w:r>
      <w:r w:rsidR="00D724BB" w:rsidRPr="008B578E">
        <w:rPr>
          <w:rFonts w:eastAsia="Times New Roman" w:cs="Tahoma"/>
          <w:sz w:val="24"/>
          <w:szCs w:val="24"/>
          <w:lang w:eastAsia="pl-PL"/>
        </w:rPr>
        <w:t>a poleceń nauczyciela</w:t>
      </w:r>
      <w:r w:rsidRPr="00405462">
        <w:rPr>
          <w:rFonts w:eastAsia="Times New Roman" w:cs="Tahoma"/>
          <w:sz w:val="24"/>
          <w:szCs w:val="24"/>
          <w:lang w:eastAsia="pl-PL"/>
        </w:rPr>
        <w:t xml:space="preserve"> świetlicy,</w:t>
      </w:r>
    </w:p>
    <w:p w:rsidR="00405462" w:rsidRPr="00405462" w:rsidRDefault="00405462" w:rsidP="008B578E">
      <w:pPr>
        <w:numPr>
          <w:ilvl w:val="0"/>
          <w:numId w:val="15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zgłoszenia wychowawcy każdego wyjścia ze świetlicy,</w:t>
      </w:r>
    </w:p>
    <w:p w:rsidR="00405462" w:rsidRPr="00405462" w:rsidRDefault="00405462" w:rsidP="008B578E">
      <w:pPr>
        <w:numPr>
          <w:ilvl w:val="0"/>
          <w:numId w:val="15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przebywania w miejscu, które wyznaczył wycho</w:t>
      </w:r>
      <w:r w:rsidR="00AF751A">
        <w:rPr>
          <w:rFonts w:eastAsia="Times New Roman" w:cs="Tahoma"/>
          <w:sz w:val="24"/>
          <w:szCs w:val="24"/>
          <w:lang w:eastAsia="pl-PL"/>
        </w:rPr>
        <w:t>wawca oraz nie oddalania się od </w:t>
      </w:r>
      <w:r w:rsidRPr="00405462">
        <w:rPr>
          <w:rFonts w:eastAsia="Times New Roman" w:cs="Tahoma"/>
          <w:sz w:val="24"/>
          <w:szCs w:val="24"/>
          <w:lang w:eastAsia="pl-PL"/>
        </w:rPr>
        <w:t xml:space="preserve">grupy podczas wyjść poza </w:t>
      </w:r>
      <w:r w:rsidR="00AF751A">
        <w:rPr>
          <w:rFonts w:eastAsia="Times New Roman" w:cs="Tahoma"/>
          <w:sz w:val="24"/>
          <w:szCs w:val="24"/>
          <w:lang w:eastAsia="pl-PL"/>
        </w:rPr>
        <w:t>szkołę</w:t>
      </w:r>
      <w:r w:rsidRPr="00405462">
        <w:rPr>
          <w:rFonts w:eastAsia="Times New Roman" w:cs="Tahoma"/>
          <w:sz w:val="24"/>
          <w:szCs w:val="24"/>
          <w:lang w:eastAsia="pl-PL"/>
        </w:rPr>
        <w:t>,</w:t>
      </w:r>
    </w:p>
    <w:p w:rsidR="00405462" w:rsidRDefault="00405462" w:rsidP="008B578E">
      <w:pPr>
        <w:numPr>
          <w:ilvl w:val="0"/>
          <w:numId w:val="15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dbania o porządek, szanowania zasobów świetlicy,</w:t>
      </w:r>
    </w:p>
    <w:p w:rsidR="00546C76" w:rsidRPr="00405462" w:rsidRDefault="00546C76" w:rsidP="008B578E">
      <w:pPr>
        <w:numPr>
          <w:ilvl w:val="0"/>
          <w:numId w:val="15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uporządkowania zabawek i odłożenia na miejsce po skończonej zabawie,</w:t>
      </w:r>
    </w:p>
    <w:p w:rsidR="00405462" w:rsidRPr="00405462" w:rsidRDefault="00405462" w:rsidP="008B578E">
      <w:pPr>
        <w:numPr>
          <w:ilvl w:val="0"/>
          <w:numId w:val="15"/>
        </w:numPr>
        <w:shd w:val="clear" w:color="auto" w:fill="FFFFFF"/>
        <w:spacing w:before="45" w:after="0" w:line="36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ponoszenia odpowiedzialności za własne postępowanie.</w:t>
      </w:r>
    </w:p>
    <w:p w:rsidR="00405462" w:rsidRPr="00405462" w:rsidRDefault="00405462" w:rsidP="00405462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777777"/>
          <w:sz w:val="24"/>
          <w:szCs w:val="24"/>
          <w:lang w:eastAsia="pl-PL"/>
        </w:rPr>
      </w:pPr>
      <w:r w:rsidRPr="00405462">
        <w:rPr>
          <w:rFonts w:ascii="Tahoma" w:eastAsia="Times New Roman" w:hAnsi="Tahoma" w:cs="Tahoma"/>
          <w:color w:val="777777"/>
          <w:sz w:val="24"/>
          <w:szCs w:val="24"/>
          <w:lang w:eastAsia="pl-PL"/>
        </w:rPr>
        <w:lastRenderedPageBreak/>
        <w:t> </w:t>
      </w:r>
      <w:r w:rsidR="00546C76" w:rsidRPr="003F1E27">
        <w:rPr>
          <w:rFonts w:eastAsia="Times New Roman" w:cs="Tahoma"/>
          <w:b/>
          <w:bCs/>
          <w:sz w:val="24"/>
          <w:szCs w:val="24"/>
          <w:lang w:eastAsia="pl-PL"/>
        </w:rPr>
        <w:t>DODATKOWO W CZASIE PANDEMII:</w:t>
      </w:r>
    </w:p>
    <w:p w:rsidR="00981815" w:rsidRPr="001F571B" w:rsidRDefault="00981815" w:rsidP="00981815">
      <w:pPr>
        <w:numPr>
          <w:ilvl w:val="0"/>
          <w:numId w:val="18"/>
        </w:numPr>
        <w:shd w:val="clear" w:color="auto" w:fill="FFFFFF"/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1F571B">
        <w:rPr>
          <w:rFonts w:eastAsia="Times New Roman" w:cs="Tahoma"/>
          <w:sz w:val="24"/>
          <w:szCs w:val="24"/>
          <w:lang w:eastAsia="pl-PL"/>
        </w:rPr>
        <w:t>W czasie pobytu dziecka w świetlicy obowiązują takie same procedury jak w czasie pobytu na zajęciach lekcyjnych.</w:t>
      </w:r>
    </w:p>
    <w:p w:rsidR="00405462" w:rsidRPr="00405462" w:rsidRDefault="00405462" w:rsidP="00981815">
      <w:pPr>
        <w:numPr>
          <w:ilvl w:val="0"/>
          <w:numId w:val="18"/>
        </w:numPr>
        <w:shd w:val="clear" w:color="auto" w:fill="FFFFFF"/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Obowiązują ogólne zasady higieny: częste mycie rąk (po przyjściu do szkoły należy bezzwłocznie umyć ręce), ochrona podczas kichania i kaszlu oraz unikanie dotykania oczu, nosa i ust.</w:t>
      </w:r>
    </w:p>
    <w:p w:rsidR="00405462" w:rsidRPr="00405462" w:rsidRDefault="00405462" w:rsidP="00981815">
      <w:pPr>
        <w:numPr>
          <w:ilvl w:val="0"/>
          <w:numId w:val="18"/>
        </w:numPr>
        <w:shd w:val="clear" w:color="auto" w:fill="FFFFFF"/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Uczniowie nie powinni wymieniać się przyborami szkolnymi między sobą.</w:t>
      </w:r>
    </w:p>
    <w:p w:rsidR="00405462" w:rsidRPr="00405462" w:rsidRDefault="00405462" w:rsidP="00981815">
      <w:pPr>
        <w:numPr>
          <w:ilvl w:val="0"/>
          <w:numId w:val="18"/>
        </w:numPr>
        <w:shd w:val="clear" w:color="auto" w:fill="FFFFFF"/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W świetlicy uczniowie korzystają ze swoich przyborów. W szkole o</w:t>
      </w:r>
      <w:r w:rsidR="00981815" w:rsidRPr="001F571B">
        <w:rPr>
          <w:rFonts w:eastAsia="Times New Roman" w:cs="Tahoma"/>
          <w:sz w:val="24"/>
          <w:szCs w:val="24"/>
          <w:lang w:eastAsia="pl-PL"/>
        </w:rPr>
        <w:t>trzymują materiały papiernicze i plastyczne</w:t>
      </w:r>
      <w:r w:rsidRPr="00405462">
        <w:rPr>
          <w:rFonts w:eastAsia="Times New Roman" w:cs="Tahoma"/>
          <w:sz w:val="24"/>
          <w:szCs w:val="24"/>
          <w:lang w:eastAsia="pl-PL"/>
        </w:rPr>
        <w:t>. Wykonanych prac nie zabierają do domu.</w:t>
      </w:r>
    </w:p>
    <w:p w:rsidR="00405462" w:rsidRPr="00405462" w:rsidRDefault="00981815" w:rsidP="00981815">
      <w:pPr>
        <w:numPr>
          <w:ilvl w:val="0"/>
          <w:numId w:val="18"/>
        </w:numPr>
        <w:shd w:val="clear" w:color="auto" w:fill="FFFFFF"/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1F571B">
        <w:rPr>
          <w:rFonts w:eastAsia="Times New Roman" w:cs="Tahoma"/>
          <w:sz w:val="24"/>
          <w:szCs w:val="24"/>
          <w:lang w:eastAsia="pl-PL"/>
        </w:rPr>
        <w:t>W czasie pobytu w świetlicy mogą przebywać na dworze w zależności od pogody</w:t>
      </w:r>
      <w:r w:rsidR="00405462" w:rsidRPr="00405462">
        <w:rPr>
          <w:rFonts w:eastAsia="Times New Roman" w:cs="Tahoma"/>
          <w:sz w:val="24"/>
          <w:szCs w:val="24"/>
          <w:lang w:eastAsia="pl-PL"/>
        </w:rPr>
        <w:t>.</w:t>
      </w:r>
    </w:p>
    <w:p w:rsidR="00405462" w:rsidRPr="00405462" w:rsidRDefault="00405462" w:rsidP="00981815">
      <w:pPr>
        <w:numPr>
          <w:ilvl w:val="0"/>
          <w:numId w:val="18"/>
        </w:numPr>
        <w:shd w:val="clear" w:color="auto" w:fill="FFFFFF"/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Uczeń nie powinien zabierać ze sobą do szkoły niepotrzebnych przedmiotów.</w:t>
      </w:r>
    </w:p>
    <w:p w:rsidR="00405462" w:rsidRPr="00405462" w:rsidRDefault="00405462" w:rsidP="00981815">
      <w:pPr>
        <w:numPr>
          <w:ilvl w:val="0"/>
          <w:numId w:val="18"/>
        </w:numPr>
        <w:shd w:val="clear" w:color="auto" w:fill="FFFFFF"/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 xml:space="preserve">Zajęcia świetlicowe odbywają się w </w:t>
      </w:r>
      <w:r w:rsidR="00981815" w:rsidRPr="001F571B">
        <w:rPr>
          <w:rFonts w:eastAsia="Times New Roman" w:cs="Tahoma"/>
          <w:sz w:val="24"/>
          <w:szCs w:val="24"/>
          <w:lang w:eastAsia="pl-PL"/>
        </w:rPr>
        <w:t xml:space="preserve">auli </w:t>
      </w:r>
      <w:r w:rsidRPr="00405462">
        <w:rPr>
          <w:rFonts w:eastAsia="Times New Roman" w:cs="Tahoma"/>
          <w:sz w:val="24"/>
          <w:szCs w:val="24"/>
          <w:lang w:eastAsia="pl-PL"/>
        </w:rPr>
        <w:t>szkolnej, oraz w innych salach dydaktycznych. Środki do dezynfekcji rąk będą rozmieszczone w sposób</w:t>
      </w:r>
      <w:r w:rsidR="001F571B" w:rsidRPr="001F571B">
        <w:rPr>
          <w:rFonts w:eastAsia="Times New Roman" w:cs="Tahoma"/>
          <w:sz w:val="24"/>
          <w:szCs w:val="24"/>
          <w:lang w:eastAsia="pl-PL"/>
        </w:rPr>
        <w:t xml:space="preserve"> umożliwiający łatwy dostęp dla </w:t>
      </w:r>
      <w:r w:rsidR="00981815" w:rsidRPr="001F571B">
        <w:rPr>
          <w:rFonts w:eastAsia="Times New Roman" w:cs="Tahoma"/>
          <w:sz w:val="24"/>
          <w:szCs w:val="24"/>
          <w:lang w:eastAsia="pl-PL"/>
        </w:rPr>
        <w:t>dzieci</w:t>
      </w:r>
      <w:r w:rsidRPr="00405462">
        <w:rPr>
          <w:rFonts w:eastAsia="Times New Roman" w:cs="Tahoma"/>
          <w:sz w:val="24"/>
          <w:szCs w:val="24"/>
          <w:lang w:eastAsia="pl-PL"/>
        </w:rPr>
        <w:t xml:space="preserve"> pod nadzorem opiekuna.</w:t>
      </w:r>
    </w:p>
    <w:p w:rsidR="00405462" w:rsidRPr="00405462" w:rsidRDefault="00405462" w:rsidP="00981815">
      <w:pPr>
        <w:numPr>
          <w:ilvl w:val="0"/>
          <w:numId w:val="18"/>
        </w:numPr>
        <w:shd w:val="clear" w:color="auto" w:fill="FFFFFF"/>
        <w:spacing w:before="45" w:after="0" w:line="360" w:lineRule="atLeast"/>
        <w:ind w:left="426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Ograniczone zostają gry i zabawy kontaktowe.</w:t>
      </w:r>
    </w:p>
    <w:p w:rsidR="00405462" w:rsidRPr="00405462" w:rsidRDefault="00405462" w:rsidP="00405462">
      <w:pPr>
        <w:shd w:val="clear" w:color="auto" w:fill="FFFFFF"/>
        <w:spacing w:before="225" w:after="225" w:line="240" w:lineRule="auto"/>
        <w:jc w:val="both"/>
        <w:rPr>
          <w:rFonts w:ascii="Tahoma" w:eastAsia="Times New Roman" w:hAnsi="Tahoma" w:cs="Tahoma"/>
          <w:color w:val="777777"/>
          <w:sz w:val="24"/>
          <w:szCs w:val="24"/>
          <w:lang w:eastAsia="pl-PL"/>
        </w:rPr>
      </w:pPr>
    </w:p>
    <w:p w:rsidR="00405462" w:rsidRPr="00405462" w:rsidRDefault="00405462" w:rsidP="00405462">
      <w:pPr>
        <w:shd w:val="clear" w:color="auto" w:fill="FFFFFF"/>
        <w:spacing w:before="227" w:after="227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405462">
        <w:rPr>
          <w:rFonts w:eastAsia="Times New Roman" w:cs="Tahoma"/>
          <w:sz w:val="24"/>
          <w:szCs w:val="24"/>
          <w:lang w:eastAsia="pl-PL"/>
        </w:rPr>
        <w:t>Regulamin wchodzi w życie z dniem </w:t>
      </w:r>
      <w:r w:rsidR="003F1E27">
        <w:rPr>
          <w:rFonts w:eastAsia="Times New Roman" w:cs="Tahoma"/>
          <w:bCs/>
          <w:sz w:val="24"/>
          <w:szCs w:val="24"/>
          <w:lang w:eastAsia="pl-PL"/>
        </w:rPr>
        <w:t>1.09.2020</w:t>
      </w:r>
    </w:p>
    <w:p w:rsidR="00071A34" w:rsidRDefault="00071A34"/>
    <w:sectPr w:rsidR="0007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71D"/>
    <w:multiLevelType w:val="multilevel"/>
    <w:tmpl w:val="8FE2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E2373"/>
    <w:multiLevelType w:val="multilevel"/>
    <w:tmpl w:val="61A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33C39"/>
    <w:multiLevelType w:val="multilevel"/>
    <w:tmpl w:val="0828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56B9E"/>
    <w:multiLevelType w:val="multilevel"/>
    <w:tmpl w:val="A9CC76E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452F"/>
    <w:multiLevelType w:val="multilevel"/>
    <w:tmpl w:val="D5B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C045C"/>
    <w:multiLevelType w:val="multilevel"/>
    <w:tmpl w:val="DFC426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7398E"/>
    <w:multiLevelType w:val="multilevel"/>
    <w:tmpl w:val="61B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879DC"/>
    <w:multiLevelType w:val="hybridMultilevel"/>
    <w:tmpl w:val="96BC5810"/>
    <w:lvl w:ilvl="0" w:tplc="EC029CF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3B1EE3"/>
    <w:multiLevelType w:val="multilevel"/>
    <w:tmpl w:val="23B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06D4C"/>
    <w:multiLevelType w:val="multilevel"/>
    <w:tmpl w:val="BA78026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06045"/>
    <w:multiLevelType w:val="multilevel"/>
    <w:tmpl w:val="F494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F3769"/>
    <w:multiLevelType w:val="multilevel"/>
    <w:tmpl w:val="D75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424B9"/>
    <w:multiLevelType w:val="hybridMultilevel"/>
    <w:tmpl w:val="31C80D7A"/>
    <w:lvl w:ilvl="0" w:tplc="EC029CF8">
      <w:start w:val="1"/>
      <w:numFmt w:val="decimal"/>
      <w:lvlText w:val="%1."/>
      <w:lvlJc w:val="center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56757FEB"/>
    <w:multiLevelType w:val="multilevel"/>
    <w:tmpl w:val="7716F0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64E5C"/>
    <w:multiLevelType w:val="multilevel"/>
    <w:tmpl w:val="B572664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C713E"/>
    <w:multiLevelType w:val="multilevel"/>
    <w:tmpl w:val="4D4E048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817400"/>
    <w:multiLevelType w:val="multilevel"/>
    <w:tmpl w:val="EC9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031639"/>
    <w:multiLevelType w:val="multilevel"/>
    <w:tmpl w:val="651A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8"/>
  </w:num>
  <w:num w:numId="9">
    <w:abstractNumId w:val="17"/>
  </w:num>
  <w:num w:numId="10">
    <w:abstractNumId w:val="10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62"/>
    <w:rsid w:val="00071A34"/>
    <w:rsid w:val="001F571B"/>
    <w:rsid w:val="003F1E27"/>
    <w:rsid w:val="00405462"/>
    <w:rsid w:val="00546C76"/>
    <w:rsid w:val="00806B97"/>
    <w:rsid w:val="008B578E"/>
    <w:rsid w:val="00981815"/>
    <w:rsid w:val="00AA6FE6"/>
    <w:rsid w:val="00AF751A"/>
    <w:rsid w:val="00B52CCA"/>
    <w:rsid w:val="00BA1258"/>
    <w:rsid w:val="00C607C7"/>
    <w:rsid w:val="00D724BB"/>
    <w:rsid w:val="00E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32A1"/>
  <w15:docId w15:val="{FF896E7F-7E60-4525-8C3E-F92536FB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Sekretariat</cp:lastModifiedBy>
  <cp:revision>2</cp:revision>
  <dcterms:created xsi:type="dcterms:W3CDTF">2021-01-05T11:57:00Z</dcterms:created>
  <dcterms:modified xsi:type="dcterms:W3CDTF">2021-01-05T11:57:00Z</dcterms:modified>
</cp:coreProperties>
</file>